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88A6F4" w14:textId="1405DADC" w:rsidR="00BE1AA0" w:rsidRDefault="005B48AA" w:rsidP="00BE1AA0">
      <w:pPr>
        <w:rPr>
          <w:rFonts w:ascii="Times New Roman" w:hAnsi="Times New Roman" w:cs="Times New Roman"/>
          <w:noProof/>
        </w:rPr>
      </w:pPr>
      <w:r>
        <w:rPr>
          <w:noProof/>
        </w:rPr>
        <w:drawing>
          <wp:anchor distT="0" distB="0" distL="0" distR="0" simplePos="0" relativeHeight="251659264" behindDoc="1" locked="0" layoutInCell="1" allowOverlap="1" wp14:anchorId="3FA9DD40" wp14:editId="18EBDB38">
            <wp:simplePos x="0" y="0"/>
            <wp:positionH relativeFrom="page">
              <wp:posOffset>18107</wp:posOffset>
            </wp:positionH>
            <wp:positionV relativeFrom="page">
              <wp:posOffset>9053</wp:posOffset>
            </wp:positionV>
            <wp:extent cx="8017741" cy="10375899"/>
            <wp:effectExtent l="0" t="0" r="0" b="0"/>
            <wp:wrapNone/>
            <wp:docPr id="1073741825" name="officeArt object"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NCLL_Letterhead.png"/>
                    <pic:cNvPicPr>
                      <a:picLocks noChangeAspect="1"/>
                    </pic:cNvPicPr>
                  </pic:nvPicPr>
                  <pic:blipFill>
                    <a:blip r:embed="rId5"/>
                    <a:stretch>
                      <a:fillRect/>
                    </a:stretch>
                  </pic:blipFill>
                  <pic:spPr>
                    <a:xfrm>
                      <a:off x="0" y="0"/>
                      <a:ext cx="8017741" cy="10375899"/>
                    </a:xfrm>
                    <a:prstGeom prst="rect">
                      <a:avLst/>
                    </a:prstGeom>
                    <a:ln w="12700" cap="flat">
                      <a:noFill/>
                      <a:miter lim="400000"/>
                    </a:ln>
                    <a:effectLst/>
                  </pic:spPr>
                </pic:pic>
              </a:graphicData>
            </a:graphic>
          </wp:anchor>
        </w:drawing>
      </w:r>
    </w:p>
    <w:p w14:paraId="6779D89F" w14:textId="77777777" w:rsidR="00BE1AA0" w:rsidRDefault="00BE1AA0" w:rsidP="00BE1AA0">
      <w:pPr>
        <w:rPr>
          <w:rFonts w:ascii="Times New Roman" w:hAnsi="Times New Roman" w:cs="Times New Roman"/>
          <w:noProof/>
        </w:rPr>
      </w:pPr>
    </w:p>
    <w:p w14:paraId="487840E0" w14:textId="77777777" w:rsidR="00BE1AA0" w:rsidRDefault="00BE1AA0" w:rsidP="00BE1AA0">
      <w:pPr>
        <w:rPr>
          <w:rFonts w:ascii="Times New Roman" w:hAnsi="Times New Roman" w:cs="Times New Roman"/>
          <w:noProof/>
        </w:rPr>
      </w:pPr>
    </w:p>
    <w:p w14:paraId="485DA78B" w14:textId="77777777" w:rsidR="00BE1AA0" w:rsidRDefault="00BE1AA0" w:rsidP="00BE1AA0">
      <w:pPr>
        <w:rPr>
          <w:rFonts w:ascii="Times New Roman" w:hAnsi="Times New Roman" w:cs="Times New Roman"/>
          <w:noProof/>
        </w:rPr>
      </w:pPr>
    </w:p>
    <w:p w14:paraId="4BF154FD" w14:textId="77777777" w:rsidR="00BE1AA0" w:rsidRDefault="00BE1AA0" w:rsidP="00BE1AA0">
      <w:pPr>
        <w:rPr>
          <w:rFonts w:ascii="Times New Roman" w:hAnsi="Times New Roman" w:cs="Times New Roman"/>
          <w:noProof/>
        </w:rPr>
      </w:pPr>
    </w:p>
    <w:p w14:paraId="0456516B" w14:textId="77777777" w:rsidR="00BE1AA0" w:rsidRDefault="00BE1AA0" w:rsidP="00BE1AA0">
      <w:pPr>
        <w:rPr>
          <w:rFonts w:ascii="Times New Roman" w:hAnsi="Times New Roman" w:cs="Times New Roman"/>
          <w:noProof/>
        </w:rPr>
      </w:pPr>
    </w:p>
    <w:p w14:paraId="7E7E31BC" w14:textId="77777777" w:rsidR="00BE1AA0" w:rsidRDefault="00BE1AA0" w:rsidP="00BE1AA0">
      <w:pPr>
        <w:rPr>
          <w:rFonts w:ascii="Times New Roman" w:hAnsi="Times New Roman" w:cs="Times New Roman"/>
          <w:noProof/>
        </w:rPr>
      </w:pPr>
    </w:p>
    <w:p w14:paraId="4A46FE85" w14:textId="77777777" w:rsidR="00BE1AA0" w:rsidRDefault="00BE1AA0" w:rsidP="00BE1AA0">
      <w:pPr>
        <w:rPr>
          <w:rFonts w:ascii="Times New Roman" w:hAnsi="Times New Roman" w:cs="Times New Roman"/>
          <w:noProof/>
        </w:rPr>
      </w:pPr>
    </w:p>
    <w:p w14:paraId="10B568CB" w14:textId="0001AD27" w:rsidR="00BE1AA0" w:rsidRPr="00087D6F" w:rsidRDefault="007C7758" w:rsidP="00BE1AA0">
      <w:pPr>
        <w:rPr>
          <w:rFonts w:ascii="Times New Roman" w:hAnsi="Times New Roman" w:cs="Times New Roman"/>
          <w:color w:val="FF0000"/>
        </w:rPr>
      </w:pPr>
      <w:r w:rsidRPr="00087D6F">
        <w:rPr>
          <w:rFonts w:ascii="Times New Roman" w:hAnsi="Times New Roman" w:cs="Times New Roman"/>
          <w:noProof/>
          <w:color w:val="FF0000"/>
        </w:rPr>
        <w:t>Date</w:t>
      </w:r>
    </w:p>
    <w:p w14:paraId="1A81EC78" w14:textId="77777777" w:rsidR="00BE1AA0" w:rsidRPr="00087D6F" w:rsidRDefault="00BE1AA0" w:rsidP="00BE1AA0">
      <w:pPr>
        <w:rPr>
          <w:rFonts w:ascii="Times New Roman" w:hAnsi="Times New Roman" w:cs="Times New Roman"/>
          <w:color w:val="FF0000"/>
        </w:rPr>
      </w:pPr>
    </w:p>
    <w:p w14:paraId="14DD79C2" w14:textId="3771C030" w:rsidR="005B48AA" w:rsidRPr="00087D6F" w:rsidRDefault="007C7758" w:rsidP="005B48AA">
      <w:pPr>
        <w:rPr>
          <w:rFonts w:ascii="Times New Roman" w:eastAsia="Times New Roman" w:hAnsi="Times New Roman" w:cs="Times New Roman"/>
          <w:color w:val="FF0000"/>
        </w:rPr>
      </w:pPr>
      <w:r w:rsidRPr="00087D6F">
        <w:rPr>
          <w:rFonts w:ascii="Times New Roman" w:eastAsia="Times New Roman" w:hAnsi="Times New Roman" w:cs="Times New Roman"/>
          <w:color w:val="FF0000"/>
        </w:rPr>
        <w:t>Church Name</w:t>
      </w:r>
      <w:r w:rsidR="005B48AA" w:rsidRPr="00087D6F">
        <w:rPr>
          <w:rFonts w:ascii="Times New Roman" w:eastAsia="Times New Roman" w:hAnsi="Times New Roman" w:cs="Times New Roman"/>
          <w:color w:val="FF0000"/>
        </w:rPr>
        <w:br/>
      </w:r>
      <w:r w:rsidRPr="00087D6F">
        <w:rPr>
          <w:rFonts w:ascii="Times New Roman" w:eastAsia="Times New Roman" w:hAnsi="Times New Roman" w:cs="Times New Roman"/>
          <w:color w:val="FF0000"/>
        </w:rPr>
        <w:t>Address</w:t>
      </w:r>
      <w:r w:rsidR="005B48AA" w:rsidRPr="00087D6F">
        <w:rPr>
          <w:rFonts w:ascii="Times New Roman" w:eastAsia="Times New Roman" w:hAnsi="Times New Roman" w:cs="Times New Roman"/>
          <w:color w:val="FF0000"/>
        </w:rPr>
        <w:br/>
      </w:r>
      <w:r w:rsidRPr="00087D6F">
        <w:rPr>
          <w:rFonts w:ascii="Times New Roman" w:eastAsia="Times New Roman" w:hAnsi="Times New Roman" w:cs="Times New Roman"/>
          <w:color w:val="FF0000"/>
        </w:rPr>
        <w:t>City, State, Zip Code</w:t>
      </w:r>
    </w:p>
    <w:p w14:paraId="3404E710" w14:textId="77777777" w:rsidR="00BE1AA0" w:rsidRPr="00F5791F" w:rsidRDefault="00BE1AA0" w:rsidP="00BE1AA0">
      <w:pPr>
        <w:rPr>
          <w:rStyle w:val="Strong"/>
          <w:rFonts w:asciiTheme="majorBidi" w:hAnsiTheme="majorBidi" w:cstheme="majorBidi"/>
          <w:color w:val="092940"/>
          <w:u w:val="single"/>
        </w:rPr>
      </w:pPr>
    </w:p>
    <w:p w14:paraId="3B212C4D" w14:textId="77777777" w:rsidR="00BE1AA0" w:rsidRPr="00F5791F" w:rsidRDefault="00BE1AA0" w:rsidP="00BE1AA0">
      <w:pPr>
        <w:rPr>
          <w:rFonts w:asciiTheme="majorBidi" w:hAnsiTheme="majorBidi" w:cstheme="majorBidi"/>
        </w:rPr>
      </w:pPr>
    </w:p>
    <w:p w14:paraId="3B765113" w14:textId="73D54CD7" w:rsidR="005B48AA" w:rsidRPr="005B48AA" w:rsidRDefault="00BE1AA0" w:rsidP="005B48AA">
      <w:pPr>
        <w:ind w:firstLine="720"/>
        <w:rPr>
          <w:rFonts w:ascii="Times New Roman" w:eastAsia="Times New Roman" w:hAnsi="Times New Roman" w:cs="Times New Roman"/>
          <w:color w:val="000000"/>
        </w:rPr>
      </w:pPr>
      <w:r w:rsidRPr="005B48AA">
        <w:rPr>
          <w:rFonts w:ascii="Times New Roman" w:hAnsi="Times New Roman" w:cs="Times New Roman"/>
          <w:b/>
          <w:bCs/>
          <w:noProof/>
        </w:rPr>
        <w:t>RE:</w:t>
      </w:r>
      <w:r w:rsidRPr="005B48AA">
        <w:rPr>
          <w:rFonts w:ascii="Times New Roman" w:hAnsi="Times New Roman" w:cs="Times New Roman"/>
          <w:noProof/>
        </w:rPr>
        <w:t xml:space="preserve"> </w:t>
      </w:r>
      <w:r w:rsidR="005B48AA" w:rsidRPr="005B48AA">
        <w:rPr>
          <w:rFonts w:ascii="Times New Roman" w:hAnsi="Times New Roman" w:cs="Times New Roman"/>
          <w:noProof/>
        </w:rPr>
        <w:t xml:space="preserve">Letter of </w:t>
      </w:r>
      <w:r w:rsidR="00346B09">
        <w:rPr>
          <w:rFonts w:ascii="Times New Roman" w:hAnsi="Times New Roman" w:cs="Times New Roman"/>
          <w:noProof/>
        </w:rPr>
        <w:t>R</w:t>
      </w:r>
      <w:r w:rsidR="005B48AA" w:rsidRPr="005B48AA">
        <w:rPr>
          <w:rFonts w:ascii="Times New Roman" w:hAnsi="Times New Roman" w:cs="Times New Roman"/>
          <w:noProof/>
        </w:rPr>
        <w:t xml:space="preserve">epresentation of </w:t>
      </w:r>
      <w:r w:rsidR="007C7758" w:rsidRPr="007C7758">
        <w:rPr>
          <w:rFonts w:ascii="Times New Roman" w:eastAsia="Times New Roman" w:hAnsi="Times New Roman" w:cs="Times New Roman"/>
          <w:color w:val="FF0000"/>
        </w:rPr>
        <w:t>Church Name City, State</w:t>
      </w:r>
    </w:p>
    <w:p w14:paraId="02AD5780" w14:textId="4511128E" w:rsidR="00BE1AA0" w:rsidRPr="005B48AA" w:rsidRDefault="00BE1AA0" w:rsidP="00BE1AA0">
      <w:pPr>
        <w:ind w:left="720"/>
        <w:rPr>
          <w:rFonts w:ascii="Times New Roman" w:hAnsi="Times New Roman" w:cs="Times New Roman"/>
          <w:noProof/>
        </w:rPr>
      </w:pPr>
    </w:p>
    <w:p w14:paraId="4F026E97" w14:textId="77777777" w:rsidR="00BE1AA0" w:rsidRPr="00F5791F" w:rsidRDefault="00BE1AA0" w:rsidP="00BE1AA0">
      <w:pPr>
        <w:rPr>
          <w:rFonts w:asciiTheme="majorBidi" w:hAnsiTheme="majorBidi" w:cstheme="majorBidi"/>
          <w:noProof/>
        </w:rPr>
      </w:pPr>
    </w:p>
    <w:p w14:paraId="2B596D54" w14:textId="4BEB8B17" w:rsidR="00BE1AA0" w:rsidRDefault="005B48AA" w:rsidP="00BE1AA0">
      <w:pPr>
        <w:rPr>
          <w:rFonts w:asciiTheme="majorBidi" w:hAnsiTheme="majorBidi" w:cstheme="majorBidi"/>
        </w:rPr>
      </w:pPr>
      <w:r>
        <w:rPr>
          <w:rFonts w:asciiTheme="majorBidi" w:hAnsiTheme="majorBidi" w:cstheme="majorBidi"/>
          <w:noProof/>
        </w:rPr>
        <w:t xml:space="preserve">To </w:t>
      </w:r>
      <w:r w:rsidR="00346B09">
        <w:rPr>
          <w:rFonts w:asciiTheme="majorBidi" w:hAnsiTheme="majorBidi" w:cstheme="majorBidi"/>
          <w:noProof/>
        </w:rPr>
        <w:t>W</w:t>
      </w:r>
      <w:r>
        <w:rPr>
          <w:rFonts w:asciiTheme="majorBidi" w:hAnsiTheme="majorBidi" w:cstheme="majorBidi"/>
          <w:noProof/>
        </w:rPr>
        <w:t xml:space="preserve">hom </w:t>
      </w:r>
      <w:r w:rsidR="00346B09">
        <w:rPr>
          <w:rFonts w:asciiTheme="majorBidi" w:hAnsiTheme="majorBidi" w:cstheme="majorBidi"/>
          <w:noProof/>
        </w:rPr>
        <w:t>T</w:t>
      </w:r>
      <w:r>
        <w:rPr>
          <w:rFonts w:asciiTheme="majorBidi" w:hAnsiTheme="majorBidi" w:cstheme="majorBidi"/>
          <w:noProof/>
        </w:rPr>
        <w:t xml:space="preserve">his </w:t>
      </w:r>
      <w:r w:rsidR="00346B09">
        <w:rPr>
          <w:rFonts w:asciiTheme="majorBidi" w:hAnsiTheme="majorBidi" w:cstheme="majorBidi"/>
          <w:noProof/>
        </w:rPr>
        <w:t>D</w:t>
      </w:r>
      <w:r>
        <w:rPr>
          <w:rFonts w:asciiTheme="majorBidi" w:hAnsiTheme="majorBidi" w:cstheme="majorBidi"/>
          <w:noProof/>
        </w:rPr>
        <w:t xml:space="preserve">oes </w:t>
      </w:r>
      <w:r w:rsidR="00346B09">
        <w:rPr>
          <w:rFonts w:asciiTheme="majorBidi" w:hAnsiTheme="majorBidi" w:cstheme="majorBidi"/>
          <w:noProof/>
        </w:rPr>
        <w:t>C</w:t>
      </w:r>
      <w:bookmarkStart w:id="0" w:name="_GoBack"/>
      <w:bookmarkEnd w:id="0"/>
      <w:r>
        <w:rPr>
          <w:rFonts w:asciiTheme="majorBidi" w:hAnsiTheme="majorBidi" w:cstheme="majorBidi"/>
          <w:noProof/>
        </w:rPr>
        <w:t>oncern</w:t>
      </w:r>
      <w:r w:rsidR="00BE1AA0" w:rsidRPr="00F5791F">
        <w:rPr>
          <w:rFonts w:asciiTheme="majorBidi" w:hAnsiTheme="majorBidi" w:cstheme="majorBidi"/>
        </w:rPr>
        <w:t>:</w:t>
      </w:r>
    </w:p>
    <w:p w14:paraId="530AA4A3" w14:textId="77777777" w:rsidR="005B48AA" w:rsidRDefault="005B48AA" w:rsidP="00BE1AA0">
      <w:pPr>
        <w:rPr>
          <w:rFonts w:asciiTheme="majorBidi" w:hAnsiTheme="majorBidi" w:cstheme="majorBidi"/>
        </w:rPr>
      </w:pPr>
    </w:p>
    <w:p w14:paraId="7E65761D" w14:textId="599EDEA9" w:rsidR="005B48AA" w:rsidRDefault="005B48AA" w:rsidP="005B48AA">
      <w:pPr>
        <w:ind w:firstLine="720"/>
        <w:rPr>
          <w:rFonts w:ascii="Calibri" w:eastAsia="Times New Roman" w:hAnsi="Calibri" w:cs="Calibri"/>
          <w:color w:val="000000"/>
        </w:rPr>
      </w:pPr>
      <w:r>
        <w:rPr>
          <w:rFonts w:ascii="Times New Roman" w:hAnsi="Times New Roman" w:cs="Times New Roman"/>
        </w:rPr>
        <w:t xml:space="preserve">The National Center for Life and Liberty </w:t>
      </w:r>
      <w:r w:rsidRPr="005B48AA">
        <w:rPr>
          <w:rFonts w:ascii="Times New Roman" w:hAnsi="Times New Roman" w:cs="Times New Roman"/>
        </w:rPr>
        <w:t xml:space="preserve">represents </w:t>
      </w:r>
      <w:r w:rsidR="007C7758" w:rsidRPr="007C7758">
        <w:rPr>
          <w:rFonts w:ascii="Times New Roman" w:eastAsia="Times New Roman" w:hAnsi="Times New Roman" w:cs="Times New Roman"/>
          <w:color w:val="FF0000"/>
        </w:rPr>
        <w:t>Pastor’s Name</w:t>
      </w:r>
      <w:r w:rsidRPr="007C7758">
        <w:rPr>
          <w:rFonts w:ascii="Times New Roman" w:eastAsia="Times New Roman" w:hAnsi="Times New Roman" w:cs="Times New Roman"/>
          <w:color w:val="FF0000"/>
        </w:rPr>
        <w:t xml:space="preserve"> </w:t>
      </w:r>
      <w:r>
        <w:rPr>
          <w:rFonts w:ascii="Times New Roman" w:eastAsia="Times New Roman" w:hAnsi="Times New Roman" w:cs="Times New Roman"/>
          <w:color w:val="000000"/>
        </w:rPr>
        <w:t xml:space="preserve">and </w:t>
      </w:r>
      <w:r w:rsidR="007C7758" w:rsidRPr="007C7758">
        <w:rPr>
          <w:rFonts w:ascii="Times New Roman" w:eastAsia="Times New Roman" w:hAnsi="Times New Roman" w:cs="Times New Roman"/>
          <w:color w:val="FF0000"/>
        </w:rPr>
        <w:t xml:space="preserve">Church Name </w:t>
      </w:r>
      <w:r w:rsidR="007C7758">
        <w:rPr>
          <w:rFonts w:ascii="Times New Roman" w:eastAsia="Times New Roman" w:hAnsi="Times New Roman" w:cs="Times New Roman"/>
          <w:color w:val="000000"/>
        </w:rPr>
        <w:t xml:space="preserve">in </w:t>
      </w:r>
      <w:r w:rsidR="007C7758" w:rsidRPr="007C7758">
        <w:rPr>
          <w:rFonts w:ascii="Times New Roman" w:eastAsia="Times New Roman" w:hAnsi="Times New Roman" w:cs="Times New Roman"/>
          <w:color w:val="FF0000"/>
        </w:rPr>
        <w:t>City, State</w:t>
      </w:r>
      <w:r>
        <w:rPr>
          <w:rFonts w:ascii="Times New Roman" w:eastAsia="Times New Roman" w:hAnsi="Times New Roman" w:cs="Times New Roman"/>
          <w:color w:val="000000"/>
        </w:rPr>
        <w:t xml:space="preserve">, in all matters concerning the re-opening of the church and holding church services as it is their First Amendment Constitutional right.  </w:t>
      </w:r>
    </w:p>
    <w:p w14:paraId="73B46262" w14:textId="77777777" w:rsidR="00BE1AA0" w:rsidRPr="0057191D" w:rsidRDefault="00BE1AA0" w:rsidP="00BE1AA0">
      <w:pPr>
        <w:rPr>
          <w:rFonts w:ascii="Times New Roman" w:eastAsia="Times New Roman" w:hAnsi="Times New Roman" w:cs="Times New Roman"/>
          <w:color w:val="292929"/>
        </w:rPr>
      </w:pPr>
    </w:p>
    <w:p w14:paraId="2798FED4" w14:textId="245F76DE" w:rsidR="00BE1AA0" w:rsidRPr="0057191D" w:rsidRDefault="005B48AA" w:rsidP="005B48AA">
      <w:pPr>
        <w:ind w:firstLine="720"/>
        <w:rPr>
          <w:rFonts w:ascii="Times New Roman" w:eastAsia="Times New Roman" w:hAnsi="Times New Roman" w:cs="Times New Roman"/>
          <w:color w:val="292929"/>
        </w:rPr>
      </w:pPr>
      <w:r>
        <w:rPr>
          <w:rFonts w:ascii="Times New Roman" w:eastAsia="Times New Roman" w:hAnsi="Times New Roman" w:cs="Times New Roman"/>
          <w:color w:val="292929"/>
        </w:rPr>
        <w:t>If any action is taken against the church or the pastor, The National Center for Life and Liberty will pursue any and all legal remedies that would be appropriate. As t</w:t>
      </w:r>
      <w:r w:rsidR="00BE1AA0" w:rsidRPr="0057191D">
        <w:rPr>
          <w:rFonts w:ascii="Times New Roman" w:eastAsia="Times New Roman" w:hAnsi="Times New Roman" w:cs="Times New Roman"/>
          <w:color w:val="292929"/>
        </w:rPr>
        <w:t xml:space="preserve">he Department of Justice </w:t>
      </w:r>
      <w:r w:rsidRPr="0057191D">
        <w:rPr>
          <w:rFonts w:ascii="Times New Roman" w:eastAsia="Times New Roman" w:hAnsi="Times New Roman" w:cs="Times New Roman"/>
          <w:color w:val="292929"/>
        </w:rPr>
        <w:t>stated,</w:t>
      </w:r>
      <w:r w:rsidR="00BE1AA0" w:rsidRPr="0057191D">
        <w:rPr>
          <w:rFonts w:ascii="Times New Roman" w:eastAsia="Times New Roman" w:hAnsi="Times New Roman" w:cs="Times New Roman"/>
          <w:color w:val="292929"/>
        </w:rPr>
        <w:t xml:space="preserve"> “</w:t>
      </w:r>
      <w:r w:rsidR="00BE1AA0" w:rsidRPr="0057191D">
        <w:rPr>
          <w:rFonts w:ascii="Times New Roman" w:eastAsia="Times New Roman" w:hAnsi="Times New Roman" w:cs="Times New Roman"/>
          <w:i/>
          <w:iCs/>
          <w:color w:val="292929"/>
        </w:rPr>
        <w:t xml:space="preserve">the Free Exercise Clause guarantees to all Americans the ‘right to believe and profess whatever religious doctrine [they] desire.’ </w:t>
      </w:r>
      <w:proofErr w:type="spellStart"/>
      <w:r w:rsidR="00BE1AA0" w:rsidRPr="0057191D">
        <w:rPr>
          <w:rFonts w:ascii="Times New Roman" w:eastAsia="Times New Roman" w:hAnsi="Times New Roman" w:cs="Times New Roman"/>
          <w:i/>
          <w:iCs/>
          <w:color w:val="292929"/>
        </w:rPr>
        <w:t>Empl’t</w:t>
      </w:r>
      <w:proofErr w:type="spellEnd"/>
      <w:r w:rsidR="00BE1AA0" w:rsidRPr="0057191D">
        <w:rPr>
          <w:rFonts w:ascii="Times New Roman" w:eastAsia="Times New Roman" w:hAnsi="Times New Roman" w:cs="Times New Roman"/>
          <w:i/>
          <w:iCs/>
          <w:color w:val="292929"/>
        </w:rPr>
        <w:t xml:space="preserve"> Div. v. Smith, 494 U.S. 872, 877 (1990). It also protects their right to act on these beliefs, through gathering for public worship as in this case, or through other acts of religious exercise in their daily lives.</w:t>
      </w:r>
      <w:r w:rsidR="00BE1AA0" w:rsidRPr="0057191D">
        <w:rPr>
          <w:rFonts w:ascii="Times New Roman" w:eastAsia="Times New Roman" w:hAnsi="Times New Roman" w:cs="Times New Roman"/>
          <w:color w:val="292929"/>
        </w:rPr>
        <w:t xml:space="preserve">” </w:t>
      </w:r>
      <w:r>
        <w:rPr>
          <w:rFonts w:ascii="Times New Roman" w:eastAsia="Times New Roman" w:hAnsi="Times New Roman" w:cs="Times New Roman"/>
          <w:color w:val="292929"/>
        </w:rPr>
        <w:t xml:space="preserve">The Department of Justice has strongly advised in multiple states and jurisdictions that the authorities do not have the right to interfere in the </w:t>
      </w:r>
      <w:r w:rsidR="00321162">
        <w:rPr>
          <w:rFonts w:ascii="Times New Roman" w:eastAsia="Times New Roman" w:hAnsi="Times New Roman" w:cs="Times New Roman"/>
          <w:color w:val="292929"/>
        </w:rPr>
        <w:t xml:space="preserve">act of </w:t>
      </w:r>
      <w:r>
        <w:rPr>
          <w:rFonts w:ascii="Times New Roman" w:eastAsia="Times New Roman" w:hAnsi="Times New Roman" w:cs="Times New Roman"/>
          <w:color w:val="292929"/>
        </w:rPr>
        <w:t xml:space="preserve">public religious worship. </w:t>
      </w:r>
    </w:p>
    <w:p w14:paraId="3374CDC7" w14:textId="77777777" w:rsidR="00BE1AA0" w:rsidRDefault="00BE1AA0" w:rsidP="00BE1AA0">
      <w:pPr>
        <w:rPr>
          <w:rFonts w:ascii="Times New Roman" w:eastAsia="Times New Roman" w:hAnsi="Times New Roman" w:cs="Times New Roman"/>
          <w:b/>
          <w:bCs/>
          <w:color w:val="292929"/>
        </w:rPr>
      </w:pPr>
    </w:p>
    <w:p w14:paraId="6F2BF9E7" w14:textId="0AB4D882" w:rsidR="00BE1AA0" w:rsidRDefault="00BE1AA0" w:rsidP="00321162">
      <w:pPr>
        <w:pStyle w:val="NormalWeb"/>
        <w:spacing w:before="0" w:beforeAutospacing="0" w:after="300" w:afterAutospacing="0"/>
        <w:ind w:firstLine="720"/>
        <w:jc w:val="both"/>
        <w:rPr>
          <w:rFonts w:asciiTheme="majorBidi" w:hAnsiTheme="majorBidi" w:cstheme="majorBidi"/>
          <w:b/>
          <w:bCs/>
          <w:color w:val="2B2C30"/>
        </w:rPr>
      </w:pPr>
      <w:r w:rsidRPr="00F5791F">
        <w:rPr>
          <w:rFonts w:asciiTheme="majorBidi" w:hAnsiTheme="majorBidi" w:cstheme="majorBidi"/>
          <w:color w:val="2B2C30"/>
        </w:rPr>
        <w:t xml:space="preserve">We would request that </w:t>
      </w:r>
      <w:r w:rsidR="005B48AA">
        <w:rPr>
          <w:rFonts w:asciiTheme="majorBidi" w:hAnsiTheme="majorBidi" w:cstheme="majorBidi"/>
          <w:color w:val="2B2C30"/>
        </w:rPr>
        <w:t>you contact our office at your earliest convenience to discuss this matter so that it can be resolved amicably before further legal action is taken. As our client is represented, all communications and concerns must be directed to our office.</w:t>
      </w:r>
    </w:p>
    <w:p w14:paraId="7C93A6ED" w14:textId="094FE150" w:rsidR="002816C0" w:rsidRDefault="00087D6F">
      <w:r>
        <w:rPr>
          <w:noProof/>
        </w:rPr>
        <w:drawing>
          <wp:inline distT="0" distB="0" distL="0" distR="0" wp14:anchorId="58836465" wp14:editId="7309CC1F">
            <wp:extent cx="3349568" cy="1123918"/>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5-14 at 7.27.40 AM.png"/>
                    <pic:cNvPicPr/>
                  </pic:nvPicPr>
                  <pic:blipFill rotWithShape="1">
                    <a:blip r:embed="rId6" cstate="print">
                      <a:extLst>
                        <a:ext uri="{28A0092B-C50C-407E-A947-70E740481C1C}">
                          <a14:useLocalDpi xmlns:a14="http://schemas.microsoft.com/office/drawing/2010/main" val="0"/>
                        </a:ext>
                      </a:extLst>
                    </a:blip>
                    <a:srcRect l="3142"/>
                    <a:stretch/>
                  </pic:blipFill>
                  <pic:spPr bwMode="auto">
                    <a:xfrm>
                      <a:off x="0" y="0"/>
                      <a:ext cx="3383525" cy="1135312"/>
                    </a:xfrm>
                    <a:prstGeom prst="rect">
                      <a:avLst/>
                    </a:prstGeom>
                    <a:ln>
                      <a:noFill/>
                    </a:ln>
                    <a:extLst>
                      <a:ext uri="{53640926-AAD7-44D8-BBD7-CCE9431645EC}">
                        <a14:shadowObscured xmlns:a14="http://schemas.microsoft.com/office/drawing/2010/main"/>
                      </a:ext>
                    </a:extLst>
                  </pic:spPr>
                </pic:pic>
              </a:graphicData>
            </a:graphic>
          </wp:inline>
        </w:drawing>
      </w:r>
    </w:p>
    <w:sectPr w:rsidR="002816C0" w:rsidSect="000628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F673B5"/>
    <w:multiLevelType w:val="multilevel"/>
    <w:tmpl w:val="62A84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8D743A"/>
    <w:multiLevelType w:val="multilevel"/>
    <w:tmpl w:val="6E4CC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9E71A1"/>
    <w:multiLevelType w:val="hybridMultilevel"/>
    <w:tmpl w:val="ED14C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7305FC"/>
    <w:multiLevelType w:val="multilevel"/>
    <w:tmpl w:val="94B21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116D9B"/>
    <w:multiLevelType w:val="multilevel"/>
    <w:tmpl w:val="2CBEB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8487ED9"/>
    <w:multiLevelType w:val="multilevel"/>
    <w:tmpl w:val="1B2E1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CC966C5"/>
    <w:multiLevelType w:val="multilevel"/>
    <w:tmpl w:val="ACD63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D006E6"/>
    <w:multiLevelType w:val="multilevel"/>
    <w:tmpl w:val="A0123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6"/>
  </w:num>
  <w:num w:numId="4">
    <w:abstractNumId w:val="1"/>
  </w:num>
  <w:num w:numId="5">
    <w:abstractNumId w:val="0"/>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AA0"/>
    <w:rsid w:val="0006281B"/>
    <w:rsid w:val="00087D6F"/>
    <w:rsid w:val="0026367B"/>
    <w:rsid w:val="002816C0"/>
    <w:rsid w:val="00321162"/>
    <w:rsid w:val="00346B09"/>
    <w:rsid w:val="005B48AA"/>
    <w:rsid w:val="007C7758"/>
    <w:rsid w:val="00B13507"/>
    <w:rsid w:val="00BE1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EB6FCE"/>
  <w15:chartTrackingRefBased/>
  <w15:docId w15:val="{D4A07AE8-4F63-6145-B3D8-2A0D155BB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A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E1AA0"/>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BE1AA0"/>
    <w:rPr>
      <w:i/>
      <w:iCs/>
    </w:rPr>
  </w:style>
  <w:style w:type="character" w:styleId="Strong">
    <w:name w:val="Strong"/>
    <w:basedOn w:val="DefaultParagraphFont"/>
    <w:uiPriority w:val="22"/>
    <w:qFormat/>
    <w:rsid w:val="00BE1AA0"/>
    <w:rPr>
      <w:b/>
      <w:bCs/>
    </w:rPr>
  </w:style>
  <w:style w:type="character" w:styleId="Hyperlink">
    <w:name w:val="Hyperlink"/>
    <w:basedOn w:val="DefaultParagraphFont"/>
    <w:uiPriority w:val="99"/>
    <w:unhideWhenUsed/>
    <w:rsid w:val="00BE1AA0"/>
    <w:rPr>
      <w:color w:val="0000FF"/>
      <w:u w:val="single"/>
    </w:rPr>
  </w:style>
  <w:style w:type="paragraph" w:styleId="NoSpacing">
    <w:name w:val="No Spacing"/>
    <w:uiPriority w:val="1"/>
    <w:qFormat/>
    <w:rsid w:val="00BE1AA0"/>
  </w:style>
  <w:style w:type="paragraph" w:styleId="ListParagraph">
    <w:name w:val="List Paragraph"/>
    <w:basedOn w:val="Normal"/>
    <w:uiPriority w:val="34"/>
    <w:qFormat/>
    <w:rsid w:val="00BE1AA0"/>
    <w:pPr>
      <w:ind w:left="720"/>
      <w:contextualSpacing/>
    </w:pPr>
  </w:style>
  <w:style w:type="paragraph" w:styleId="Header">
    <w:name w:val="header"/>
    <w:basedOn w:val="Normal"/>
    <w:link w:val="HeaderChar"/>
    <w:uiPriority w:val="99"/>
    <w:unhideWhenUsed/>
    <w:rsid w:val="00BE1AA0"/>
    <w:pPr>
      <w:tabs>
        <w:tab w:val="center" w:pos="4680"/>
        <w:tab w:val="right" w:pos="9360"/>
      </w:tabs>
    </w:pPr>
  </w:style>
  <w:style w:type="character" w:customStyle="1" w:styleId="HeaderChar">
    <w:name w:val="Header Char"/>
    <w:basedOn w:val="DefaultParagraphFont"/>
    <w:link w:val="Header"/>
    <w:uiPriority w:val="99"/>
    <w:rsid w:val="00BE1AA0"/>
  </w:style>
  <w:style w:type="paragraph" w:styleId="Footer">
    <w:name w:val="footer"/>
    <w:basedOn w:val="Normal"/>
    <w:link w:val="FooterChar"/>
    <w:uiPriority w:val="99"/>
    <w:unhideWhenUsed/>
    <w:rsid w:val="00BE1AA0"/>
    <w:pPr>
      <w:tabs>
        <w:tab w:val="center" w:pos="4680"/>
        <w:tab w:val="right" w:pos="9360"/>
      </w:tabs>
    </w:pPr>
  </w:style>
  <w:style w:type="character" w:customStyle="1" w:styleId="FooterChar">
    <w:name w:val="Footer Char"/>
    <w:basedOn w:val="DefaultParagraphFont"/>
    <w:link w:val="Footer"/>
    <w:uiPriority w:val="99"/>
    <w:rsid w:val="00BE1AA0"/>
  </w:style>
  <w:style w:type="table" w:styleId="PlainTable4">
    <w:name w:val="Plain Table 4"/>
    <w:basedOn w:val="TableNormal"/>
    <w:uiPriority w:val="44"/>
    <w:rsid w:val="00BE1AA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226864">
      <w:bodyDiv w:val="1"/>
      <w:marLeft w:val="0"/>
      <w:marRight w:val="0"/>
      <w:marTop w:val="0"/>
      <w:marBottom w:val="0"/>
      <w:divBdr>
        <w:top w:val="none" w:sz="0" w:space="0" w:color="auto"/>
        <w:left w:val="none" w:sz="0" w:space="0" w:color="auto"/>
        <w:bottom w:val="none" w:sz="0" w:space="0" w:color="auto"/>
        <w:right w:val="none" w:sz="0" w:space="0" w:color="auto"/>
      </w:divBdr>
      <w:divsChild>
        <w:div w:id="799112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659985">
              <w:marLeft w:val="0"/>
              <w:marRight w:val="0"/>
              <w:marTop w:val="0"/>
              <w:marBottom w:val="0"/>
              <w:divBdr>
                <w:top w:val="none" w:sz="0" w:space="0" w:color="auto"/>
                <w:left w:val="none" w:sz="0" w:space="0" w:color="auto"/>
                <w:bottom w:val="none" w:sz="0" w:space="0" w:color="auto"/>
                <w:right w:val="none" w:sz="0" w:space="0" w:color="auto"/>
              </w:divBdr>
              <w:divsChild>
                <w:div w:id="255137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91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164599">
      <w:bodyDiv w:val="1"/>
      <w:marLeft w:val="0"/>
      <w:marRight w:val="0"/>
      <w:marTop w:val="0"/>
      <w:marBottom w:val="0"/>
      <w:divBdr>
        <w:top w:val="none" w:sz="0" w:space="0" w:color="auto"/>
        <w:left w:val="none" w:sz="0" w:space="0" w:color="auto"/>
        <w:bottom w:val="none" w:sz="0" w:space="0" w:color="auto"/>
        <w:right w:val="none" w:sz="0" w:space="0" w:color="auto"/>
      </w:divBdr>
      <w:divsChild>
        <w:div w:id="1440761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315256">
              <w:marLeft w:val="0"/>
              <w:marRight w:val="0"/>
              <w:marTop w:val="0"/>
              <w:marBottom w:val="0"/>
              <w:divBdr>
                <w:top w:val="none" w:sz="0" w:space="0" w:color="auto"/>
                <w:left w:val="none" w:sz="0" w:space="0" w:color="auto"/>
                <w:bottom w:val="none" w:sz="0" w:space="0" w:color="auto"/>
                <w:right w:val="none" w:sz="0" w:space="0" w:color="auto"/>
              </w:divBdr>
              <w:divsChild>
                <w:div w:id="16379490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309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447256">
      <w:bodyDiv w:val="1"/>
      <w:marLeft w:val="0"/>
      <w:marRight w:val="0"/>
      <w:marTop w:val="0"/>
      <w:marBottom w:val="0"/>
      <w:divBdr>
        <w:top w:val="none" w:sz="0" w:space="0" w:color="auto"/>
        <w:left w:val="none" w:sz="0" w:space="0" w:color="auto"/>
        <w:bottom w:val="none" w:sz="0" w:space="0" w:color="auto"/>
        <w:right w:val="none" w:sz="0" w:space="0" w:color="auto"/>
      </w:divBdr>
      <w:divsChild>
        <w:div w:id="2139106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090675">
              <w:marLeft w:val="0"/>
              <w:marRight w:val="0"/>
              <w:marTop w:val="0"/>
              <w:marBottom w:val="0"/>
              <w:divBdr>
                <w:top w:val="none" w:sz="0" w:space="0" w:color="auto"/>
                <w:left w:val="none" w:sz="0" w:space="0" w:color="auto"/>
                <w:bottom w:val="none" w:sz="0" w:space="0" w:color="auto"/>
                <w:right w:val="none" w:sz="0" w:space="0" w:color="auto"/>
              </w:divBdr>
              <w:divsChild>
                <w:div w:id="1730764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38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207</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Bailie</dc:creator>
  <cp:keywords/>
  <dc:description/>
  <cp:lastModifiedBy>Jonathan Bailie</cp:lastModifiedBy>
  <cp:revision>4</cp:revision>
  <dcterms:created xsi:type="dcterms:W3CDTF">2020-05-14T11:27:00Z</dcterms:created>
  <dcterms:modified xsi:type="dcterms:W3CDTF">2020-05-14T19:57:00Z</dcterms:modified>
</cp:coreProperties>
</file>